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EF" w:rsidRDefault="000C58EF" w:rsidP="00214B77">
      <w:pPr>
        <w:tabs>
          <w:tab w:val="left" w:pos="3510"/>
        </w:tabs>
        <w:spacing w:after="80"/>
        <w:ind w:left="-284"/>
        <w:jc w:val="center"/>
        <w:rPr>
          <w:rFonts w:asciiTheme="minorHAnsi" w:hAnsiTheme="minorHAnsi" w:cstheme="minorHAnsi"/>
          <w:lang w:val="sr-Latn-ME"/>
        </w:rPr>
      </w:pPr>
    </w:p>
    <w:p w:rsidR="00BD2BB0" w:rsidRPr="00F266B5" w:rsidRDefault="009B7955" w:rsidP="00214B77">
      <w:pPr>
        <w:tabs>
          <w:tab w:val="left" w:pos="3510"/>
        </w:tabs>
        <w:spacing w:after="80"/>
        <w:ind w:left="-284"/>
        <w:jc w:val="center"/>
        <w:rPr>
          <w:rFonts w:asciiTheme="minorHAnsi" w:hAnsiTheme="minorHAnsi" w:cstheme="minorHAnsi"/>
          <w:lang w:val="sr-Latn-ME"/>
        </w:rPr>
      </w:pPr>
      <w:r w:rsidRPr="00F266B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9126855</wp:posOffset>
            </wp:positionH>
            <wp:positionV relativeFrom="paragraph">
              <wp:posOffset>409575</wp:posOffset>
            </wp:positionV>
            <wp:extent cx="1313180" cy="65659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66B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9126855</wp:posOffset>
            </wp:positionH>
            <wp:positionV relativeFrom="paragraph">
              <wp:posOffset>409575</wp:posOffset>
            </wp:positionV>
            <wp:extent cx="1313180" cy="65659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66B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posOffset>9126855</wp:posOffset>
            </wp:positionH>
            <wp:positionV relativeFrom="paragraph">
              <wp:posOffset>409575</wp:posOffset>
            </wp:positionV>
            <wp:extent cx="1313180" cy="65659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66B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posOffset>9126855</wp:posOffset>
            </wp:positionH>
            <wp:positionV relativeFrom="paragraph">
              <wp:posOffset>409575</wp:posOffset>
            </wp:positionV>
            <wp:extent cx="1313180" cy="65659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66B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9126855</wp:posOffset>
            </wp:positionH>
            <wp:positionV relativeFrom="paragraph">
              <wp:posOffset>409575</wp:posOffset>
            </wp:positionV>
            <wp:extent cx="1313180" cy="65659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66B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9126855</wp:posOffset>
            </wp:positionH>
            <wp:positionV relativeFrom="paragraph">
              <wp:posOffset>409575</wp:posOffset>
            </wp:positionV>
            <wp:extent cx="1313180" cy="65659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66B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9126855</wp:posOffset>
            </wp:positionH>
            <wp:positionV relativeFrom="paragraph">
              <wp:posOffset>409575</wp:posOffset>
            </wp:positionV>
            <wp:extent cx="1313180" cy="65659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66B5">
        <w:rPr>
          <w:rFonts w:asciiTheme="minorHAnsi" w:hAnsiTheme="minorHAnsi" w:cstheme="minorHAnsi"/>
          <w:lang w:val="sr-Latn-ME"/>
        </w:rPr>
        <w:t xml:space="preserve">Saglasno </w:t>
      </w:r>
      <w:r w:rsidR="000C58EF">
        <w:rPr>
          <w:rFonts w:asciiTheme="minorHAnsi" w:hAnsiTheme="minorHAnsi" w:cstheme="minorHAnsi"/>
          <w:lang w:val="sr-Latn-ME"/>
        </w:rPr>
        <w:t xml:space="preserve">procedurama i pripadajućim smjernicama </w:t>
      </w:r>
      <w:r w:rsidR="000C58EF" w:rsidRPr="000C58EF">
        <w:rPr>
          <w:rFonts w:asciiTheme="minorHAnsi" w:hAnsiTheme="minorHAnsi" w:cstheme="minorHAnsi"/>
          <w:lang w:val="sr-Latn-ME"/>
        </w:rPr>
        <w:t>Njemačk</w:t>
      </w:r>
      <w:r w:rsidR="000C58EF">
        <w:rPr>
          <w:rFonts w:asciiTheme="minorHAnsi" w:hAnsiTheme="minorHAnsi" w:cstheme="minorHAnsi"/>
          <w:lang w:val="sr-Latn-ME"/>
        </w:rPr>
        <w:t>e</w:t>
      </w:r>
      <w:r w:rsidR="000C58EF" w:rsidRPr="000C58EF">
        <w:rPr>
          <w:rFonts w:asciiTheme="minorHAnsi" w:hAnsiTheme="minorHAnsi" w:cstheme="minorHAnsi"/>
          <w:lang w:val="sr-Latn-ME"/>
        </w:rPr>
        <w:t xml:space="preserve"> bank</w:t>
      </w:r>
      <w:r w:rsidR="000C58EF">
        <w:rPr>
          <w:rFonts w:asciiTheme="minorHAnsi" w:hAnsiTheme="minorHAnsi" w:cstheme="minorHAnsi"/>
          <w:lang w:val="sr-Latn-ME"/>
        </w:rPr>
        <w:t>e</w:t>
      </w:r>
      <w:r w:rsidR="000C58EF" w:rsidRPr="000C58EF">
        <w:rPr>
          <w:rFonts w:asciiTheme="minorHAnsi" w:hAnsiTheme="minorHAnsi" w:cstheme="minorHAnsi"/>
          <w:lang w:val="sr-Latn-ME"/>
        </w:rPr>
        <w:t xml:space="preserve"> za razvoj</w:t>
      </w:r>
      <w:r w:rsidR="000C58EF">
        <w:rPr>
          <w:rFonts w:asciiTheme="minorHAnsi" w:hAnsiTheme="minorHAnsi" w:cstheme="minorHAnsi"/>
          <w:lang w:val="sr-Latn-ME"/>
        </w:rPr>
        <w:t xml:space="preserve"> </w:t>
      </w:r>
      <w:r w:rsidR="000608F8">
        <w:rPr>
          <w:rFonts w:asciiTheme="minorHAnsi" w:hAnsiTheme="minorHAnsi" w:cstheme="minorHAnsi"/>
          <w:lang w:val="sr-Latn-ME"/>
        </w:rPr>
        <w:br/>
      </w:r>
      <w:r w:rsidR="000C58EF">
        <w:rPr>
          <w:rFonts w:asciiTheme="minorHAnsi" w:hAnsiTheme="minorHAnsi" w:cstheme="minorHAnsi"/>
          <w:lang w:val="sr-Latn-ME"/>
        </w:rPr>
        <w:t>(</w:t>
      </w:r>
      <w:r w:rsidR="000C58EF" w:rsidRPr="000C58EF">
        <w:rPr>
          <w:rFonts w:asciiTheme="minorHAnsi" w:hAnsiTheme="minorHAnsi" w:cstheme="minorHAnsi"/>
          <w:lang w:val="sr-Latn-ME"/>
        </w:rPr>
        <w:t>KfW Development Bank</w:t>
      </w:r>
      <w:r w:rsidR="000C58EF">
        <w:rPr>
          <w:rFonts w:asciiTheme="minorHAnsi" w:hAnsiTheme="minorHAnsi" w:cstheme="minorHAnsi"/>
          <w:lang w:val="sr-Latn-ME"/>
        </w:rPr>
        <w:t>)</w:t>
      </w:r>
      <w:r w:rsidR="000C58EF" w:rsidRPr="000C58EF">
        <w:rPr>
          <w:rFonts w:asciiTheme="minorHAnsi" w:hAnsiTheme="minorHAnsi" w:cstheme="minorHAnsi"/>
          <w:lang w:val="sr-Latn-ME"/>
        </w:rPr>
        <w:t xml:space="preserve"> </w:t>
      </w:r>
      <w:r w:rsidR="000C58EF">
        <w:rPr>
          <w:rFonts w:asciiTheme="minorHAnsi" w:hAnsiTheme="minorHAnsi" w:cstheme="minorHAnsi"/>
          <w:lang w:val="sr-Latn-ME"/>
        </w:rPr>
        <w:t xml:space="preserve">vezano za </w:t>
      </w:r>
      <w:r w:rsidR="003F04F9">
        <w:rPr>
          <w:rFonts w:asciiTheme="minorHAnsi" w:hAnsiTheme="minorHAnsi" w:cstheme="minorHAnsi"/>
          <w:lang w:val="sr-Latn-ME"/>
        </w:rPr>
        <w:t xml:space="preserve"> javno informisanje</w:t>
      </w:r>
    </w:p>
    <w:tbl>
      <w:tblPr>
        <w:tblStyle w:val="TableGrid"/>
        <w:tblW w:w="93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47"/>
      </w:tblGrid>
      <w:tr w:rsidR="00BD2F6A" w:rsidRPr="00F266B5" w:rsidTr="00291447">
        <w:trPr>
          <w:trHeight w:val="3219"/>
        </w:trPr>
        <w:tc>
          <w:tcPr>
            <w:tcW w:w="9347" w:type="dxa"/>
            <w:shd w:val="clear" w:color="auto" w:fill="DEEAF6" w:themeFill="accent5" w:themeFillTint="33"/>
          </w:tcPr>
          <w:p w:rsidR="00291447" w:rsidRDefault="00291447" w:rsidP="00291447">
            <w:pPr>
              <w:tabs>
                <w:tab w:val="left" w:pos="616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br/>
            </w:r>
            <w:r w:rsidR="003F04F9" w:rsidRPr="00291447">
              <w:rPr>
                <w:rFonts w:asciiTheme="minorHAnsi" w:hAnsiTheme="minorHAnsi" w:cstheme="minorHAnsi"/>
                <w:b/>
                <w:lang w:val="sr-Latn-ME"/>
              </w:rPr>
              <w:t>Elektroprivreda</w:t>
            </w:r>
            <w:r w:rsidR="0028662E" w:rsidRPr="00291447">
              <w:rPr>
                <w:rFonts w:asciiTheme="minorHAnsi" w:hAnsiTheme="minorHAnsi" w:cstheme="minorHAnsi"/>
                <w:b/>
                <w:lang w:val="sr-Latn-ME"/>
              </w:rPr>
              <w:t xml:space="preserve"> Crne Gore </w:t>
            </w:r>
            <w:r w:rsidR="003F04F9" w:rsidRPr="00291447">
              <w:rPr>
                <w:rFonts w:asciiTheme="minorHAnsi" w:hAnsiTheme="minorHAnsi" w:cstheme="minorHAnsi"/>
                <w:b/>
                <w:lang w:val="sr-Latn-ME"/>
              </w:rPr>
              <w:t>AD Nikšić</w:t>
            </w:r>
          </w:p>
          <w:p w:rsidR="00291447" w:rsidRPr="009450A9" w:rsidRDefault="0028662E" w:rsidP="00291447">
            <w:pPr>
              <w:tabs>
                <w:tab w:val="left" w:pos="6165"/>
              </w:tabs>
              <w:spacing w:line="276" w:lineRule="auto"/>
              <w:jc w:val="center"/>
              <w:rPr>
                <w:rFonts w:asciiTheme="minorHAnsi" w:hAnsiTheme="minorHAnsi" w:cstheme="minorHAnsi"/>
                <w:lang w:val="sr-Latn-ME"/>
              </w:rPr>
            </w:pPr>
            <w:r w:rsidRPr="009450A9">
              <w:rPr>
                <w:rFonts w:asciiTheme="minorHAnsi" w:hAnsiTheme="minorHAnsi" w:cstheme="minorHAnsi"/>
                <w:lang w:val="sr-Latn-ME"/>
              </w:rPr>
              <w:t>poziva na</w:t>
            </w:r>
          </w:p>
          <w:p w:rsidR="00DD6AEA" w:rsidRPr="00BC1D72" w:rsidRDefault="0028662E" w:rsidP="003F04F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u w:val="single"/>
                <w:lang w:val="sr-Latn-ME"/>
              </w:rPr>
            </w:pPr>
            <w:r w:rsidRPr="00BC1D72">
              <w:rPr>
                <w:rFonts w:asciiTheme="minorHAnsi" w:hAnsiTheme="minorHAnsi" w:cstheme="minorHAnsi"/>
                <w:b/>
                <w:sz w:val="28"/>
                <w:u w:val="single"/>
                <w:lang w:val="sr-Latn-ME"/>
              </w:rPr>
              <w:t>JAVNE KONSULTACIJE</w:t>
            </w:r>
          </w:p>
          <w:p w:rsidR="0028662E" w:rsidRPr="009450A9" w:rsidRDefault="0028662E" w:rsidP="003F04F9">
            <w:pPr>
              <w:spacing w:line="276" w:lineRule="auto"/>
              <w:jc w:val="center"/>
              <w:rPr>
                <w:rFonts w:asciiTheme="minorHAnsi" w:hAnsiTheme="minorHAnsi" w:cstheme="minorHAnsi"/>
                <w:lang w:val="sr-Latn-ME"/>
              </w:rPr>
            </w:pPr>
            <w:r w:rsidRPr="009450A9">
              <w:rPr>
                <w:rFonts w:asciiTheme="minorHAnsi" w:hAnsiTheme="minorHAnsi" w:cstheme="minorHAnsi"/>
                <w:sz w:val="20"/>
                <w:lang w:val="sr-Latn-ME"/>
              </w:rPr>
              <w:t xml:space="preserve"> </w:t>
            </w:r>
            <w:r w:rsidRPr="009450A9">
              <w:rPr>
                <w:rFonts w:asciiTheme="minorHAnsi" w:hAnsiTheme="minorHAnsi" w:cstheme="minorHAnsi"/>
                <w:lang w:val="sr-Latn-ME"/>
              </w:rPr>
              <w:t xml:space="preserve">javnost, organe i organizacije zainteresovane za </w:t>
            </w:r>
          </w:p>
          <w:p w:rsidR="00BD2F6A" w:rsidRPr="00D7518A" w:rsidRDefault="00BD2F6A" w:rsidP="003F04F9">
            <w:pPr>
              <w:ind w:left="-357" w:right="-295"/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sr-Latn-ME"/>
              </w:rPr>
            </w:pPr>
            <w:r w:rsidRPr="00D7518A">
              <w:rPr>
                <w:rFonts w:asciiTheme="minorHAnsi" w:hAnsiTheme="minorHAnsi" w:cstheme="minorHAnsi"/>
                <w:b/>
                <w:sz w:val="27"/>
                <w:szCs w:val="27"/>
                <w:lang w:val="sr-Latn-ME"/>
              </w:rPr>
              <w:t>Procjenu uticaja na životnu sredinu i socijalno okruženje (ESIA)</w:t>
            </w:r>
          </w:p>
          <w:p w:rsidR="003F04F9" w:rsidRDefault="00BD2F6A" w:rsidP="003F04F9">
            <w:pPr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sr-Latn-ME"/>
              </w:rPr>
            </w:pPr>
            <w:r w:rsidRPr="00D7518A">
              <w:rPr>
                <w:rFonts w:asciiTheme="minorHAnsi" w:hAnsiTheme="minorHAnsi" w:cstheme="minorHAnsi"/>
                <w:b/>
                <w:sz w:val="27"/>
                <w:szCs w:val="27"/>
                <w:lang w:val="sr-Latn-ME"/>
              </w:rPr>
              <w:t xml:space="preserve">za </w:t>
            </w:r>
          </w:p>
          <w:p w:rsidR="003F04F9" w:rsidRDefault="003F04F9" w:rsidP="003F04F9">
            <w:pPr>
              <w:jc w:val="center"/>
              <w:rPr>
                <w:rFonts w:asciiTheme="minorHAnsi" w:hAnsiTheme="minorHAnsi" w:cstheme="minorHAnsi"/>
                <w:b/>
                <w:sz w:val="27"/>
                <w:szCs w:val="27"/>
                <w:lang w:val="sr-Latn-ME"/>
              </w:rPr>
            </w:pPr>
            <w:r w:rsidRPr="003F04F9">
              <w:rPr>
                <w:rFonts w:asciiTheme="minorHAnsi" w:hAnsiTheme="minorHAnsi" w:cstheme="minorHAnsi"/>
                <w:b/>
                <w:sz w:val="27"/>
                <w:szCs w:val="27"/>
                <w:lang w:val="sr-Latn-ME"/>
              </w:rPr>
              <w:t>UGRADNJ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sr-Latn-ME"/>
              </w:rPr>
              <w:t>U</w:t>
            </w:r>
            <w:r w:rsidRPr="003F04F9">
              <w:rPr>
                <w:rFonts w:asciiTheme="minorHAnsi" w:hAnsiTheme="minorHAnsi" w:cstheme="minorHAnsi"/>
                <w:b/>
                <w:sz w:val="27"/>
                <w:szCs w:val="27"/>
                <w:lang w:val="sr-Latn-ME"/>
              </w:rPr>
              <w:t xml:space="preserve"> AGREGATA A8</w:t>
            </w:r>
            <w:r>
              <w:rPr>
                <w:rFonts w:asciiTheme="minorHAnsi" w:hAnsiTheme="minorHAnsi" w:cstheme="minorHAnsi"/>
                <w:b/>
                <w:sz w:val="27"/>
                <w:szCs w:val="27"/>
                <w:lang w:val="sr-Latn-ME"/>
              </w:rPr>
              <w:t xml:space="preserve"> U HE PERUĆICA</w:t>
            </w:r>
          </w:p>
          <w:p w:rsidR="003F04F9" w:rsidRPr="003F04F9" w:rsidRDefault="003F04F9" w:rsidP="003F04F9">
            <w:pPr>
              <w:jc w:val="center"/>
              <w:rPr>
                <w:rFonts w:asciiTheme="minorHAnsi" w:hAnsiTheme="minorHAnsi" w:cstheme="minorHAnsi"/>
                <w:sz w:val="27"/>
                <w:szCs w:val="27"/>
                <w:lang w:val="sr-Latn-ME"/>
              </w:rPr>
            </w:pPr>
            <w:r w:rsidRPr="003F04F9">
              <w:rPr>
                <w:rFonts w:asciiTheme="minorHAnsi" w:hAnsiTheme="minorHAnsi" w:cstheme="minorHAnsi"/>
                <w:sz w:val="27"/>
                <w:szCs w:val="27"/>
                <w:lang w:val="sr-Latn-ME"/>
              </w:rPr>
              <w:t>u okviru projekta</w:t>
            </w:r>
          </w:p>
          <w:p w:rsidR="003F04F9" w:rsidRPr="003F04F9" w:rsidRDefault="003F04F9" w:rsidP="003F04F9">
            <w:pPr>
              <w:jc w:val="center"/>
              <w:rPr>
                <w:rFonts w:asciiTheme="minorHAnsi" w:hAnsiTheme="minorHAnsi" w:cstheme="minorHAnsi"/>
                <w:b/>
                <w:i/>
                <w:sz w:val="27"/>
                <w:szCs w:val="27"/>
                <w:lang w:val="sr-Latn-ME"/>
              </w:rPr>
            </w:pPr>
            <w:r w:rsidRPr="00291447">
              <w:rPr>
                <w:rFonts w:asciiTheme="minorHAnsi" w:hAnsiTheme="minorHAnsi" w:cstheme="minorHAnsi"/>
                <w:b/>
                <w:i/>
                <w:sz w:val="27"/>
                <w:szCs w:val="27"/>
                <w:lang w:val="sr-Latn-ME"/>
              </w:rPr>
              <w:t>GREENING PUBLIC INFRASTRUCTURE - PROMOTION OF ENERGY-EFFICIENCY AND UPGRADE OF HYDRO POWER PLANT PERUCICA</w:t>
            </w:r>
            <w:r w:rsidR="00291447">
              <w:rPr>
                <w:rFonts w:asciiTheme="minorHAnsi" w:hAnsiTheme="minorHAnsi" w:cstheme="minorHAnsi"/>
                <w:b/>
                <w:i/>
                <w:sz w:val="27"/>
                <w:szCs w:val="27"/>
                <w:lang w:val="sr-Latn-ME"/>
              </w:rPr>
              <w:br/>
            </w:r>
          </w:p>
        </w:tc>
      </w:tr>
    </w:tbl>
    <w:p w:rsidR="002934E6" w:rsidRPr="00F266B5" w:rsidRDefault="00291447" w:rsidP="000608F8">
      <w:pPr>
        <w:spacing w:before="80" w:line="276" w:lineRule="auto"/>
        <w:ind w:right="85"/>
        <w:jc w:val="both"/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br/>
      </w:r>
      <w:r w:rsidR="002934E6" w:rsidRPr="00F266B5">
        <w:rPr>
          <w:rFonts w:asciiTheme="minorHAnsi" w:hAnsiTheme="minorHAnsi" w:cstheme="minorHAnsi"/>
          <w:lang w:val="sr-Latn-ME"/>
        </w:rPr>
        <w:t xml:space="preserve">Na </w:t>
      </w:r>
      <w:r w:rsidR="002934E6" w:rsidRPr="000608F8">
        <w:rPr>
          <w:rFonts w:asciiTheme="minorHAnsi" w:hAnsiTheme="minorHAnsi" w:cstheme="minorHAnsi"/>
          <w:lang w:val="sr-Latn-ME"/>
        </w:rPr>
        <w:t>javn</w:t>
      </w:r>
      <w:r w:rsidR="00A922C5" w:rsidRPr="000608F8">
        <w:rPr>
          <w:rFonts w:asciiTheme="minorHAnsi" w:hAnsiTheme="minorHAnsi" w:cstheme="minorHAnsi"/>
          <w:lang w:val="sr-Latn-ME"/>
        </w:rPr>
        <w:t>im</w:t>
      </w:r>
      <w:r w:rsidR="002934E6" w:rsidRPr="000608F8">
        <w:rPr>
          <w:rFonts w:asciiTheme="minorHAnsi" w:hAnsiTheme="minorHAnsi" w:cstheme="minorHAnsi"/>
          <w:lang w:val="sr-Latn-ME"/>
        </w:rPr>
        <w:t xml:space="preserve"> </w:t>
      </w:r>
      <w:r w:rsidR="00A922C5" w:rsidRPr="000608F8">
        <w:rPr>
          <w:rFonts w:asciiTheme="minorHAnsi" w:hAnsiTheme="minorHAnsi" w:cstheme="minorHAnsi"/>
          <w:lang w:val="sr-Latn-ME"/>
        </w:rPr>
        <w:t>konsultacijama</w:t>
      </w:r>
      <w:r w:rsidR="00A922C5" w:rsidRPr="00F266B5">
        <w:rPr>
          <w:rFonts w:asciiTheme="minorHAnsi" w:hAnsiTheme="minorHAnsi" w:cstheme="minorHAnsi"/>
          <w:lang w:val="sr-Latn-ME"/>
        </w:rPr>
        <w:t xml:space="preserve"> </w:t>
      </w:r>
      <w:r w:rsidR="002934E6" w:rsidRPr="00F266B5">
        <w:rPr>
          <w:rFonts w:asciiTheme="minorHAnsi" w:hAnsiTheme="minorHAnsi" w:cstheme="minorHAnsi"/>
          <w:lang w:val="sr-Latn-ME"/>
        </w:rPr>
        <w:t xml:space="preserve">će biti prezentovani: </w:t>
      </w:r>
    </w:p>
    <w:p w:rsidR="00291447" w:rsidRDefault="00C95725" w:rsidP="00832A23">
      <w:pPr>
        <w:pStyle w:val="NoSpacing"/>
        <w:numPr>
          <w:ilvl w:val="0"/>
          <w:numId w:val="1"/>
        </w:numPr>
        <w:tabs>
          <w:tab w:val="clear" w:pos="2220"/>
          <w:tab w:val="num" w:pos="540"/>
        </w:tabs>
        <w:spacing w:after="60"/>
        <w:ind w:left="426" w:hanging="284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  <w:r w:rsidRPr="00291447">
        <w:rPr>
          <w:rFonts w:asciiTheme="minorHAnsi" w:hAnsiTheme="minorHAnsi" w:cstheme="minorHAnsi"/>
          <w:b/>
          <w:sz w:val="24"/>
          <w:szCs w:val="24"/>
          <w:lang w:val="sr-Latn-ME"/>
        </w:rPr>
        <w:t>NE TEHNIČKI REZIME</w:t>
      </w:r>
      <w:r w:rsidR="00832A23" w:rsidRPr="00291447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</w:p>
    <w:p w:rsidR="000608F8" w:rsidRDefault="002934E6" w:rsidP="00291447">
      <w:pPr>
        <w:pStyle w:val="NoSpacing"/>
        <w:numPr>
          <w:ilvl w:val="0"/>
          <w:numId w:val="1"/>
        </w:numPr>
        <w:tabs>
          <w:tab w:val="clear" w:pos="2220"/>
          <w:tab w:val="num" w:pos="540"/>
        </w:tabs>
        <w:spacing w:after="60"/>
        <w:ind w:left="426" w:hanging="284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  <w:r w:rsidRPr="00291447">
        <w:rPr>
          <w:rFonts w:asciiTheme="minorHAnsi" w:hAnsiTheme="minorHAnsi" w:cstheme="minorHAnsi"/>
          <w:b/>
          <w:sz w:val="24"/>
          <w:szCs w:val="24"/>
          <w:lang w:val="sr-Latn-ME"/>
        </w:rPr>
        <w:t xml:space="preserve">ESIA </w:t>
      </w:r>
      <w:r w:rsidR="00832A23" w:rsidRPr="00291447">
        <w:rPr>
          <w:rFonts w:asciiTheme="minorHAnsi" w:hAnsiTheme="minorHAnsi" w:cstheme="minorHAnsi"/>
          <w:b/>
          <w:sz w:val="24"/>
          <w:szCs w:val="24"/>
          <w:lang w:val="sr-Latn-ME"/>
        </w:rPr>
        <w:t>I</w:t>
      </w:r>
      <w:r w:rsidR="00C95725" w:rsidRPr="00291447">
        <w:rPr>
          <w:rFonts w:asciiTheme="minorHAnsi" w:hAnsiTheme="minorHAnsi" w:cstheme="minorHAnsi"/>
          <w:b/>
          <w:sz w:val="24"/>
          <w:szCs w:val="24"/>
          <w:lang w:val="sr-Latn-ME"/>
        </w:rPr>
        <w:t>zvještaj</w:t>
      </w:r>
      <w:r w:rsidR="00832A23" w:rsidRPr="00291447">
        <w:rPr>
          <w:rFonts w:asciiTheme="minorHAnsi" w:hAnsiTheme="minorHAnsi" w:cstheme="minorHAnsi"/>
          <w:sz w:val="24"/>
          <w:szCs w:val="24"/>
          <w:lang w:val="sr-Latn-ME"/>
        </w:rPr>
        <w:t xml:space="preserve"> </w:t>
      </w:r>
    </w:p>
    <w:p w:rsidR="00214B77" w:rsidRPr="000608F8" w:rsidRDefault="002934E6" w:rsidP="000608F8">
      <w:pPr>
        <w:pStyle w:val="NoSpacing"/>
        <w:spacing w:after="60"/>
        <w:jc w:val="both"/>
        <w:rPr>
          <w:rFonts w:asciiTheme="minorHAnsi" w:hAnsiTheme="minorHAnsi" w:cstheme="minorHAnsi"/>
          <w:sz w:val="24"/>
          <w:szCs w:val="24"/>
          <w:lang w:val="sr-Latn-ME"/>
        </w:rPr>
      </w:pPr>
      <w:r w:rsidRPr="000608F8">
        <w:rPr>
          <w:rFonts w:asciiTheme="minorHAnsi" w:hAnsiTheme="minorHAnsi" w:cstheme="minorHAnsi"/>
          <w:sz w:val="24"/>
          <w:szCs w:val="24"/>
          <w:lang w:val="sr-Latn-ME"/>
        </w:rPr>
        <w:t>sa prikazom glavnih procijenjenih uticaja projekta na životnu sredinu i socijalno okruženje i mjerama za ublažavanje uticaja tokom izvođenja radova i tokom eksploatacije.</w:t>
      </w:r>
    </w:p>
    <w:p w:rsidR="00E17CAA" w:rsidRPr="00291447" w:rsidRDefault="00E17CAA" w:rsidP="00E17CAA">
      <w:pPr>
        <w:pStyle w:val="NoSpacing"/>
        <w:ind w:left="426"/>
        <w:jc w:val="both"/>
        <w:rPr>
          <w:rFonts w:asciiTheme="minorHAnsi" w:hAnsiTheme="minorHAnsi" w:cstheme="minorHAnsi"/>
          <w:sz w:val="24"/>
          <w:szCs w:val="24"/>
          <w:u w:val="single"/>
          <w:lang w:val="sr-Latn-M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440"/>
      </w:tblGrid>
      <w:tr w:rsidR="00E17CAA" w:rsidRPr="00832A23" w:rsidTr="00832A23">
        <w:tc>
          <w:tcPr>
            <w:tcW w:w="5000" w:type="pct"/>
            <w:shd w:val="clear" w:color="auto" w:fill="DEEAF6" w:themeFill="accent5" w:themeFillTint="33"/>
          </w:tcPr>
          <w:p w:rsidR="00E17CAA" w:rsidRPr="00832A23" w:rsidRDefault="00E17CAA" w:rsidP="00C95725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291447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Dana </w:t>
            </w:r>
            <w:r w:rsidR="00832A23" w:rsidRPr="00291447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28.04.2023</w:t>
            </w:r>
            <w:r w:rsidRPr="00291447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 xml:space="preserve">. </w:t>
            </w:r>
            <w:r w:rsidR="00140B0C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g</w:t>
            </w:r>
            <w:r w:rsidR="00291447" w:rsidRPr="00291447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odine</w:t>
            </w:r>
            <w:r w:rsidRPr="00291447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, sa početkom u 12:00 časova</w:t>
            </w:r>
            <w:r w:rsidR="00832A23" w:rsidRPr="00291447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 biće održana</w:t>
            </w:r>
            <w:r w:rsidRPr="00291447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 javna </w:t>
            </w:r>
            <w:r w:rsidR="00832A23" w:rsidRPr="00291447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konsultacija</w:t>
            </w:r>
            <w:r w:rsidRPr="00291447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 </w:t>
            </w:r>
            <w:r w:rsidRPr="00917FE4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u</w:t>
            </w:r>
            <w:r w:rsidRPr="00291447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 xml:space="preserve"> </w:t>
            </w:r>
            <w:r w:rsidR="00832A23" w:rsidRPr="00291447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HE Perućica</w:t>
            </w:r>
            <w:r w:rsidR="00C95725" w:rsidRPr="00291447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.</w:t>
            </w:r>
          </w:p>
        </w:tc>
      </w:tr>
    </w:tbl>
    <w:p w:rsidR="00E17CAA" w:rsidRDefault="00E17CAA" w:rsidP="00E17CAA">
      <w:pPr>
        <w:pStyle w:val="NoSpacing"/>
        <w:ind w:left="426"/>
        <w:jc w:val="both"/>
        <w:rPr>
          <w:rFonts w:asciiTheme="minorHAnsi" w:hAnsiTheme="minorHAnsi" w:cstheme="minorHAnsi"/>
          <w:sz w:val="24"/>
          <w:szCs w:val="24"/>
          <w:u w:val="single"/>
          <w:lang w:val="sr-Latn-ME"/>
        </w:rPr>
      </w:pPr>
    </w:p>
    <w:p w:rsidR="00253AEC" w:rsidRPr="00253AEC" w:rsidRDefault="009B7955" w:rsidP="000608F8">
      <w:pPr>
        <w:spacing w:after="10" w:line="276" w:lineRule="auto"/>
        <w:ind w:right="85"/>
        <w:jc w:val="both"/>
      </w:pPr>
      <w:r w:rsidRPr="00837457">
        <w:rPr>
          <w:rFonts w:asciiTheme="minorHAnsi" w:hAnsiTheme="minorHAnsi" w:cstheme="minorHAnsi"/>
          <w:lang w:val="sr-Latn-ME"/>
        </w:rPr>
        <w:t xml:space="preserve">Uvid u predmetnu </w:t>
      </w:r>
      <w:r w:rsidRPr="00837457">
        <w:rPr>
          <w:rFonts w:asciiTheme="minorHAnsi" w:hAnsiTheme="minorHAnsi" w:cstheme="minorHAnsi"/>
          <w:bCs/>
          <w:lang w:val="sr-Latn-ME"/>
        </w:rPr>
        <w:t>Procjenu uticaja na životnu sredinu i socijalno okruženje (ESIA)</w:t>
      </w:r>
      <w:r w:rsidR="00C95725">
        <w:rPr>
          <w:rFonts w:asciiTheme="minorHAnsi" w:hAnsiTheme="minorHAnsi" w:cstheme="minorHAnsi"/>
          <w:bCs/>
          <w:lang w:val="sr-Latn-ME"/>
        </w:rPr>
        <w:t xml:space="preserve"> i </w:t>
      </w:r>
      <w:r w:rsidR="00C95725" w:rsidRPr="00C95725">
        <w:rPr>
          <w:rFonts w:asciiTheme="minorHAnsi" w:hAnsiTheme="minorHAnsi" w:cstheme="minorHAnsi"/>
          <w:bCs/>
          <w:lang w:val="sr-Latn-ME"/>
        </w:rPr>
        <w:t>NE TEHNIČKI REZIME</w:t>
      </w:r>
      <w:r w:rsidR="00C95725">
        <w:rPr>
          <w:rFonts w:asciiTheme="minorHAnsi" w:hAnsiTheme="minorHAnsi" w:cstheme="minorHAnsi"/>
          <w:bCs/>
          <w:lang w:val="sr-Latn-ME"/>
        </w:rPr>
        <w:t xml:space="preserve"> (NTR)</w:t>
      </w:r>
      <w:r w:rsidRPr="00837457">
        <w:rPr>
          <w:rFonts w:asciiTheme="minorHAnsi" w:hAnsiTheme="minorHAnsi" w:cstheme="minorHAnsi"/>
          <w:bCs/>
          <w:lang w:val="sr-Latn-ME"/>
        </w:rPr>
        <w:t xml:space="preserve"> može se izvršiti</w:t>
      </w:r>
      <w:r w:rsidR="003E27C6" w:rsidRPr="00837457">
        <w:rPr>
          <w:rFonts w:asciiTheme="minorHAnsi" w:hAnsiTheme="minorHAnsi" w:cstheme="minorHAnsi"/>
          <w:bCs/>
          <w:lang w:val="sr-Latn-ME"/>
        </w:rPr>
        <w:t xml:space="preserve"> </w:t>
      </w:r>
      <w:r w:rsidRPr="00C95725">
        <w:rPr>
          <w:rFonts w:asciiTheme="minorHAnsi" w:hAnsiTheme="minorHAnsi" w:cstheme="minorHAnsi"/>
          <w:lang w:val="sr-Latn-ME"/>
        </w:rPr>
        <w:t xml:space="preserve">na internet stranici </w:t>
      </w:r>
      <w:r w:rsidR="00C95725">
        <w:rPr>
          <w:rFonts w:asciiTheme="minorHAnsi" w:hAnsiTheme="minorHAnsi" w:cstheme="minorHAnsi"/>
          <w:lang w:val="sr-Latn-ME"/>
        </w:rPr>
        <w:t>Elektroprivrede</w:t>
      </w:r>
      <w:r w:rsidR="00C95725" w:rsidRPr="00C95725">
        <w:rPr>
          <w:rFonts w:asciiTheme="minorHAnsi" w:hAnsiTheme="minorHAnsi" w:cstheme="minorHAnsi"/>
          <w:lang w:val="sr-Latn-ME"/>
        </w:rPr>
        <w:t xml:space="preserve"> Crne Gore AD Nikšić</w:t>
      </w:r>
      <w:r w:rsidRPr="00C95725">
        <w:rPr>
          <w:rFonts w:asciiTheme="minorHAnsi" w:hAnsiTheme="minorHAnsi" w:cstheme="minorHAnsi"/>
          <w:lang w:val="sr-Latn-ME"/>
        </w:rPr>
        <w:t>:</w:t>
      </w:r>
      <w:r w:rsidRPr="00837457">
        <w:rPr>
          <w:rFonts w:asciiTheme="minorHAnsi" w:hAnsiTheme="minorHAnsi" w:cstheme="minorHAnsi"/>
          <w:lang w:val="sr-Latn-ME"/>
        </w:rPr>
        <w:t xml:space="preserve"> </w:t>
      </w:r>
      <w:hyperlink r:id="rId8" w:history="1">
        <w:r w:rsidR="00253AEC" w:rsidRPr="003D367A">
          <w:rPr>
            <w:rStyle w:val="Hyperlink"/>
            <w:rFonts w:asciiTheme="minorHAnsi" w:hAnsiTheme="minorHAnsi" w:cstheme="minorHAnsi"/>
          </w:rPr>
          <w:t>https://www.epcg.com/</w:t>
        </w:r>
        <w:r w:rsidR="00253AEC" w:rsidRPr="003D367A">
          <w:rPr>
            <w:rStyle w:val="Hyperlink"/>
          </w:rPr>
          <w:t>media-centar/saopstenja-za-javnost/javne-konsultacije</w:t>
        </w:r>
      </w:hyperlink>
      <w:bookmarkStart w:id="0" w:name="_GoBack"/>
      <w:bookmarkEnd w:id="0"/>
    </w:p>
    <w:p w:rsidR="00291447" w:rsidRDefault="00766850" w:rsidP="000608F8">
      <w:pPr>
        <w:spacing w:after="120"/>
        <w:ind w:right="85"/>
        <w:jc w:val="both"/>
        <w:rPr>
          <w:rFonts w:asciiTheme="minorHAnsi" w:hAnsiTheme="minorHAnsi" w:cstheme="minorHAnsi"/>
          <w:lang w:val="sr-Latn-ME"/>
        </w:rPr>
      </w:pPr>
      <w:r w:rsidRPr="00837457">
        <w:rPr>
          <w:rFonts w:asciiTheme="minorHAnsi" w:hAnsiTheme="minorHAnsi" w:cstheme="minorHAnsi"/>
          <w:lang w:val="sr-Latn-ME"/>
        </w:rPr>
        <w:t>Primjedbe</w:t>
      </w:r>
      <w:r w:rsidR="009B7955" w:rsidRPr="00837457">
        <w:rPr>
          <w:rFonts w:asciiTheme="minorHAnsi" w:hAnsiTheme="minorHAnsi" w:cstheme="minorHAnsi"/>
          <w:lang w:val="sr-Latn-ME"/>
        </w:rPr>
        <w:t xml:space="preserve"> i mišljenja u vezi sa </w:t>
      </w:r>
      <w:r w:rsidR="009B7955" w:rsidRPr="00837457">
        <w:rPr>
          <w:rFonts w:asciiTheme="minorHAnsi" w:hAnsiTheme="minorHAnsi" w:cstheme="minorHAnsi"/>
          <w:bCs/>
          <w:lang w:val="sr-Latn-ME"/>
        </w:rPr>
        <w:t>Procjenom uticaja na životnu sredinu i socijalno okruženje (ESIA)</w:t>
      </w:r>
      <w:r w:rsidR="00C95725">
        <w:rPr>
          <w:rFonts w:asciiTheme="minorHAnsi" w:hAnsiTheme="minorHAnsi" w:cstheme="minorHAnsi"/>
          <w:bCs/>
          <w:lang w:val="sr-Latn-ME"/>
        </w:rPr>
        <w:t xml:space="preserve"> i</w:t>
      </w:r>
      <w:r w:rsidR="00C95725" w:rsidRPr="00C95725">
        <w:rPr>
          <w:rFonts w:asciiTheme="minorHAnsi" w:hAnsiTheme="minorHAnsi" w:cstheme="minorHAnsi"/>
          <w:bCs/>
          <w:lang w:val="sr-Latn-ME"/>
        </w:rPr>
        <w:t xml:space="preserve"> </w:t>
      </w:r>
      <w:r w:rsidR="00C95725">
        <w:rPr>
          <w:rFonts w:asciiTheme="minorHAnsi" w:hAnsiTheme="minorHAnsi" w:cstheme="minorHAnsi"/>
          <w:bCs/>
          <w:lang w:val="sr-Latn-ME"/>
        </w:rPr>
        <w:t>NE TEHNIČK</w:t>
      </w:r>
      <w:r w:rsidR="00291447">
        <w:rPr>
          <w:rFonts w:asciiTheme="minorHAnsi" w:hAnsiTheme="minorHAnsi" w:cstheme="minorHAnsi"/>
          <w:bCs/>
          <w:lang w:val="sr-Latn-ME"/>
        </w:rPr>
        <w:t>O</w:t>
      </w:r>
      <w:r w:rsidR="00C95725">
        <w:rPr>
          <w:rFonts w:asciiTheme="minorHAnsi" w:hAnsiTheme="minorHAnsi" w:cstheme="minorHAnsi"/>
          <w:bCs/>
          <w:lang w:val="sr-Latn-ME"/>
        </w:rPr>
        <w:t>G</w:t>
      </w:r>
      <w:r w:rsidR="00C95725" w:rsidRPr="00C95725">
        <w:rPr>
          <w:rFonts w:asciiTheme="minorHAnsi" w:hAnsiTheme="minorHAnsi" w:cstheme="minorHAnsi"/>
          <w:bCs/>
          <w:lang w:val="sr-Latn-ME"/>
        </w:rPr>
        <w:t xml:space="preserve"> REZIME</w:t>
      </w:r>
      <w:r w:rsidR="00C95725">
        <w:rPr>
          <w:rFonts w:asciiTheme="minorHAnsi" w:hAnsiTheme="minorHAnsi" w:cstheme="minorHAnsi"/>
          <w:bCs/>
          <w:lang w:val="sr-Latn-ME"/>
        </w:rPr>
        <w:t xml:space="preserve">A </w:t>
      </w:r>
      <w:r w:rsidR="009B7955" w:rsidRPr="00837457">
        <w:rPr>
          <w:rFonts w:asciiTheme="minorHAnsi" w:hAnsiTheme="minorHAnsi" w:cstheme="minorHAnsi"/>
          <w:lang w:val="sr-Latn-ME"/>
        </w:rPr>
        <w:t xml:space="preserve">se podnose u pisanom obliku i dostavljaju na adresu: </w:t>
      </w:r>
      <w:r w:rsidR="00917FE4">
        <w:rPr>
          <w:rFonts w:asciiTheme="minorHAnsi" w:hAnsiTheme="minorHAnsi" w:cstheme="minorHAnsi"/>
          <w:lang w:val="sr-Latn-ME"/>
        </w:rPr>
        <w:br/>
      </w:r>
      <w:r w:rsidR="00C95725" w:rsidRPr="00291447">
        <w:rPr>
          <w:rFonts w:asciiTheme="minorHAnsi" w:hAnsiTheme="minorHAnsi" w:cstheme="minorHAnsi"/>
          <w:b/>
          <w:lang w:val="sr-Latn-ME"/>
        </w:rPr>
        <w:t>Elektroprivreda Crne Gore AD Nikšić</w:t>
      </w:r>
      <w:r w:rsidR="009B7955" w:rsidRPr="00291447">
        <w:rPr>
          <w:rFonts w:asciiTheme="minorHAnsi" w:hAnsiTheme="minorHAnsi" w:cstheme="minorHAnsi"/>
          <w:lang w:val="sr-Latn-ME"/>
        </w:rPr>
        <w:t xml:space="preserve">, </w:t>
      </w:r>
      <w:r w:rsidR="00C95725" w:rsidRPr="00291447">
        <w:rPr>
          <w:rFonts w:asciiTheme="minorHAnsi" w:hAnsiTheme="minorHAnsi" w:cstheme="minorHAnsi"/>
          <w:lang w:val="sr-Latn-ME"/>
        </w:rPr>
        <w:t>Ulica Vuka Karadžića br.2</w:t>
      </w:r>
      <w:r w:rsidR="009B7955" w:rsidRPr="00837457">
        <w:rPr>
          <w:rFonts w:asciiTheme="minorHAnsi" w:hAnsiTheme="minorHAnsi" w:cstheme="minorHAnsi"/>
          <w:lang w:val="sr-Latn-ME"/>
        </w:rPr>
        <w:t>.</w:t>
      </w:r>
      <w:r w:rsidR="00917FE4">
        <w:rPr>
          <w:rFonts w:asciiTheme="minorHAnsi" w:hAnsiTheme="minorHAnsi" w:cstheme="minorHAnsi"/>
          <w:lang w:val="sr-Latn-ME"/>
        </w:rPr>
        <w:t xml:space="preserve"> 81400, Nikšić.</w:t>
      </w:r>
    </w:p>
    <w:p w:rsidR="00291447" w:rsidRDefault="009B7955" w:rsidP="000608F8">
      <w:pPr>
        <w:spacing w:after="120"/>
        <w:ind w:right="85"/>
        <w:jc w:val="both"/>
        <w:rPr>
          <w:rFonts w:asciiTheme="minorHAnsi" w:hAnsiTheme="minorHAnsi" w:cstheme="minorHAnsi"/>
          <w:lang w:val="sr-Latn-ME"/>
        </w:rPr>
      </w:pPr>
      <w:r w:rsidRPr="00837457">
        <w:rPr>
          <w:rFonts w:asciiTheme="minorHAnsi" w:hAnsiTheme="minorHAnsi" w:cstheme="minorHAnsi"/>
          <w:lang w:val="sr-Latn-ME"/>
        </w:rPr>
        <w:t xml:space="preserve">Primjedbe se mogu dostaviti i elektronskom poštom na adresu: </w:t>
      </w:r>
      <w:r w:rsidR="00291447" w:rsidRPr="00291447">
        <w:rPr>
          <w:rStyle w:val="Hyperlink"/>
          <w:rFonts w:asciiTheme="minorHAnsi" w:hAnsiTheme="minorHAnsi" w:cstheme="minorHAnsi"/>
          <w:i/>
          <w:color w:val="auto"/>
          <w:u w:val="none"/>
          <w:lang w:val="sr-Latn-ME"/>
        </w:rPr>
        <w:t>gojko.blagojevic@epcg.com</w:t>
      </w:r>
      <w:hyperlink r:id="rId9" w:history="1"/>
      <w:r w:rsidR="00915573" w:rsidRPr="00291447">
        <w:rPr>
          <w:rFonts w:asciiTheme="minorHAnsi" w:hAnsiTheme="minorHAnsi" w:cstheme="minorHAnsi"/>
          <w:i/>
          <w:lang w:val="sr-Latn-ME"/>
        </w:rPr>
        <w:t>.</w:t>
      </w:r>
      <w:r w:rsidR="00646C36" w:rsidRPr="00837457">
        <w:rPr>
          <w:rFonts w:asciiTheme="minorHAnsi" w:hAnsiTheme="minorHAnsi" w:cstheme="minorHAnsi"/>
          <w:lang w:val="sr-Latn-ME"/>
        </w:rPr>
        <w:t xml:space="preserve"> </w:t>
      </w:r>
    </w:p>
    <w:p w:rsidR="009B7955" w:rsidRPr="00837457" w:rsidRDefault="00646C36" w:rsidP="000608F8">
      <w:pPr>
        <w:spacing w:after="120"/>
        <w:ind w:right="85"/>
        <w:jc w:val="both"/>
        <w:rPr>
          <w:rFonts w:asciiTheme="minorHAnsi" w:hAnsiTheme="minorHAnsi" w:cstheme="minorHAnsi"/>
          <w:lang w:val="sr-Latn-ME"/>
        </w:rPr>
      </w:pPr>
      <w:r w:rsidRPr="00C95725">
        <w:rPr>
          <w:rFonts w:asciiTheme="minorHAnsi" w:hAnsiTheme="minorHAnsi" w:cstheme="minorHAnsi"/>
          <w:lang w:val="sr-Latn-ME"/>
        </w:rPr>
        <w:t xml:space="preserve">Rok </w:t>
      </w:r>
      <w:r w:rsidRPr="00837457">
        <w:rPr>
          <w:rFonts w:asciiTheme="minorHAnsi" w:hAnsiTheme="minorHAnsi" w:cstheme="minorHAnsi"/>
          <w:lang w:val="sr-Latn-ME"/>
        </w:rPr>
        <w:t xml:space="preserve">za </w:t>
      </w:r>
      <w:r w:rsidR="006D0BD7" w:rsidRPr="00837457">
        <w:rPr>
          <w:rFonts w:asciiTheme="minorHAnsi" w:hAnsiTheme="minorHAnsi" w:cstheme="minorHAnsi"/>
          <w:lang w:val="sr-Latn-ME"/>
        </w:rPr>
        <w:t xml:space="preserve">uvid i </w:t>
      </w:r>
      <w:r w:rsidRPr="00837457">
        <w:rPr>
          <w:rFonts w:asciiTheme="minorHAnsi" w:hAnsiTheme="minorHAnsi" w:cstheme="minorHAnsi"/>
          <w:lang w:val="sr-Latn-ME"/>
        </w:rPr>
        <w:t>dostavlj</w:t>
      </w:r>
      <w:r w:rsidR="006D0BD7" w:rsidRPr="00837457">
        <w:rPr>
          <w:rFonts w:asciiTheme="minorHAnsi" w:hAnsiTheme="minorHAnsi" w:cstheme="minorHAnsi"/>
          <w:lang w:val="sr-Latn-ME"/>
        </w:rPr>
        <w:t xml:space="preserve">anje primjedbi i mišljenja je </w:t>
      </w:r>
      <w:r w:rsidR="00A80BFD" w:rsidRPr="000608F8">
        <w:rPr>
          <w:rFonts w:asciiTheme="minorHAnsi" w:hAnsiTheme="minorHAnsi" w:cstheme="minorHAnsi"/>
          <w:b/>
          <w:lang w:val="sr-Latn-ME"/>
        </w:rPr>
        <w:t>2</w:t>
      </w:r>
      <w:r w:rsidR="00C95725" w:rsidRPr="000608F8">
        <w:rPr>
          <w:rFonts w:asciiTheme="minorHAnsi" w:hAnsiTheme="minorHAnsi" w:cstheme="minorHAnsi"/>
          <w:b/>
          <w:lang w:val="sr-Latn-ME"/>
        </w:rPr>
        <w:t>7.04.2023</w:t>
      </w:r>
      <w:r w:rsidR="004459E1" w:rsidRPr="000608F8">
        <w:rPr>
          <w:rFonts w:asciiTheme="minorHAnsi" w:hAnsiTheme="minorHAnsi" w:cstheme="minorHAnsi"/>
          <w:b/>
          <w:lang w:val="sr-Latn-ME"/>
        </w:rPr>
        <w:t>.</w:t>
      </w:r>
      <w:r w:rsidR="004459E1" w:rsidRPr="00C95725">
        <w:rPr>
          <w:rFonts w:asciiTheme="minorHAnsi" w:hAnsiTheme="minorHAnsi" w:cstheme="minorHAnsi"/>
          <w:lang w:val="sr-Latn-ME"/>
        </w:rPr>
        <w:t xml:space="preserve"> godine.</w:t>
      </w:r>
      <w:r w:rsidR="004459E1" w:rsidRPr="00837457">
        <w:rPr>
          <w:rFonts w:asciiTheme="minorHAnsi" w:hAnsiTheme="minorHAnsi" w:cstheme="minorHAnsi"/>
          <w:lang w:val="sr-Latn-ME"/>
        </w:rPr>
        <w:t xml:space="preserve"> </w:t>
      </w:r>
    </w:p>
    <w:p w:rsidR="00291447" w:rsidRDefault="00291447" w:rsidP="000608F8">
      <w:pPr>
        <w:ind w:right="-295"/>
        <w:jc w:val="center"/>
        <w:rPr>
          <w:rFonts w:asciiTheme="minorHAnsi" w:hAnsiTheme="minorHAnsi" w:cstheme="minorHAnsi"/>
          <w:sz w:val="22"/>
          <w:lang w:val="sr-Latn-ME"/>
        </w:rPr>
      </w:pPr>
    </w:p>
    <w:p w:rsidR="009B7955" w:rsidRPr="00291447" w:rsidRDefault="009B7955" w:rsidP="000608F8">
      <w:pPr>
        <w:ind w:right="-295"/>
        <w:jc w:val="center"/>
        <w:rPr>
          <w:rFonts w:asciiTheme="minorHAnsi" w:hAnsiTheme="minorHAnsi" w:cstheme="minorHAnsi"/>
          <w:color w:val="C00000"/>
          <w:sz w:val="22"/>
          <w:lang w:val="sr-Latn-ME"/>
        </w:rPr>
      </w:pPr>
      <w:r w:rsidRPr="00291447">
        <w:rPr>
          <w:rFonts w:asciiTheme="minorHAnsi" w:hAnsiTheme="minorHAnsi" w:cstheme="minorHAnsi"/>
          <w:sz w:val="22"/>
          <w:lang w:val="sr-Latn-ME"/>
        </w:rPr>
        <w:t>Za dodatne informacije obratiti se na sledeću adresu:</w:t>
      </w:r>
    </w:p>
    <w:tbl>
      <w:tblPr>
        <w:tblpPr w:leftFromText="180" w:rightFromText="180" w:vertAnchor="text" w:horzAnchor="margin" w:tblpXSpec="center" w:tblpY="158"/>
        <w:tblW w:w="0" w:type="auto"/>
        <w:tblBorders>
          <w:insideH w:val="single" w:sz="12" w:space="0" w:color="auto"/>
          <w:insideV w:val="single" w:sz="12" w:space="0" w:color="auto"/>
        </w:tblBorders>
        <w:shd w:val="clear" w:color="auto" w:fill="DEEAF6" w:themeFill="accent5" w:themeFillTint="33"/>
        <w:tblLayout w:type="fixed"/>
        <w:tblLook w:val="0000" w:firstRow="0" w:lastRow="0" w:firstColumn="0" w:lastColumn="0" w:noHBand="0" w:noVBand="0"/>
      </w:tblPr>
      <w:tblGrid>
        <w:gridCol w:w="4130"/>
      </w:tblGrid>
      <w:tr w:rsidR="00C5145F" w:rsidRPr="00F266B5" w:rsidTr="00C95725">
        <w:trPr>
          <w:trHeight w:val="1561"/>
        </w:trPr>
        <w:tc>
          <w:tcPr>
            <w:tcW w:w="4130" w:type="dxa"/>
            <w:shd w:val="clear" w:color="auto" w:fill="DEEAF6" w:themeFill="accent5" w:themeFillTint="33"/>
          </w:tcPr>
          <w:p w:rsidR="00C5145F" w:rsidRPr="00291447" w:rsidRDefault="00F343F2" w:rsidP="00C5145F">
            <w:pPr>
              <w:jc w:val="center"/>
              <w:rPr>
                <w:rFonts w:asciiTheme="minorHAnsi" w:hAnsiTheme="minorHAnsi" w:cstheme="minorHAnsi"/>
                <w:b/>
                <w:lang w:val="sr-Latn-ME"/>
              </w:rPr>
            </w:pPr>
            <w:r w:rsidRPr="00291447">
              <w:rPr>
                <w:rFonts w:asciiTheme="minorHAnsi" w:hAnsiTheme="minorHAnsi" w:cstheme="minorHAnsi"/>
                <w:b/>
                <w:lang w:val="sr-Latn-ME"/>
              </w:rPr>
              <w:t xml:space="preserve">Elektroprivreda Crne Gore AD Nikšić, </w:t>
            </w:r>
            <w:r w:rsidRPr="00291447">
              <w:rPr>
                <w:rFonts w:asciiTheme="minorHAnsi" w:hAnsiTheme="minorHAnsi" w:cstheme="minorHAnsi"/>
                <w:lang w:val="sr-Latn-ME"/>
              </w:rPr>
              <w:t>Ulica Vuka Karadžića br.2</w:t>
            </w:r>
            <w:r w:rsidR="00917FE4">
              <w:rPr>
                <w:rFonts w:asciiTheme="minorHAnsi" w:hAnsiTheme="minorHAnsi" w:cstheme="minorHAnsi"/>
                <w:lang w:val="sr-Latn-ME"/>
              </w:rPr>
              <w:t xml:space="preserve">, </w:t>
            </w:r>
            <w:r w:rsidR="00917FE4">
              <w:rPr>
                <w:rFonts w:asciiTheme="minorHAnsi" w:hAnsiTheme="minorHAnsi" w:cstheme="minorHAnsi"/>
                <w:lang w:val="sr-Latn-ME"/>
              </w:rPr>
              <w:br/>
              <w:t>81400 Nikšić</w:t>
            </w:r>
          </w:p>
          <w:p w:rsidR="00C5145F" w:rsidRPr="00291447" w:rsidRDefault="00C5145F" w:rsidP="00C5145F">
            <w:pPr>
              <w:jc w:val="center"/>
              <w:rPr>
                <w:rFonts w:asciiTheme="minorHAnsi" w:hAnsiTheme="minorHAnsi" w:cstheme="minorHAnsi"/>
                <w:lang w:val="sr-Latn-ME"/>
              </w:rPr>
            </w:pPr>
            <w:r w:rsidRPr="00291447">
              <w:rPr>
                <w:rFonts w:asciiTheme="minorHAnsi" w:hAnsiTheme="minorHAnsi" w:cstheme="minorHAnsi"/>
                <w:b/>
                <w:lang w:val="sr-Latn-ME"/>
              </w:rPr>
              <w:t xml:space="preserve">E-mail: </w:t>
            </w:r>
            <w:hyperlink r:id="rId10" w:history="1">
              <w:r w:rsidR="00291447" w:rsidRPr="00291447">
                <w:rPr>
                  <w:rStyle w:val="Hyperlink"/>
                  <w:rFonts w:asciiTheme="minorHAnsi" w:hAnsiTheme="minorHAnsi" w:cstheme="minorHAnsi"/>
                  <w:u w:val="none"/>
                  <w:lang w:val="sr-Latn-ME"/>
                </w:rPr>
                <w:t>gojko.blagojevic@epcg.com</w:t>
              </w:r>
            </w:hyperlink>
          </w:p>
          <w:p w:rsidR="00C5145F" w:rsidRPr="00291447" w:rsidRDefault="00C5145F" w:rsidP="00C5145F">
            <w:pPr>
              <w:jc w:val="center"/>
              <w:rPr>
                <w:rFonts w:asciiTheme="minorHAnsi" w:hAnsiTheme="minorHAnsi" w:cstheme="minorHAnsi"/>
                <w:lang w:val="sr-Latn-ME"/>
              </w:rPr>
            </w:pPr>
            <w:r w:rsidRPr="00291447">
              <w:rPr>
                <w:rFonts w:asciiTheme="minorHAnsi" w:hAnsiTheme="minorHAnsi" w:cstheme="minorHAnsi"/>
                <w:b/>
                <w:lang w:val="sr-Latn-ME"/>
              </w:rPr>
              <w:t xml:space="preserve">Telefon </w:t>
            </w:r>
            <w:r w:rsidR="00F343F2" w:rsidRPr="00291447">
              <w:rPr>
                <w:rFonts w:asciiTheme="minorHAnsi" w:hAnsiTheme="minorHAnsi" w:cstheme="minorHAnsi"/>
                <w:lang w:val="sr-Latn-ME"/>
              </w:rPr>
              <w:t xml:space="preserve">+382 </w:t>
            </w:r>
            <w:r w:rsidR="00291447" w:rsidRPr="00291447">
              <w:rPr>
                <w:rFonts w:asciiTheme="minorHAnsi" w:hAnsiTheme="minorHAnsi" w:cstheme="minorHAnsi"/>
                <w:lang w:val="sr-Latn-ME"/>
              </w:rPr>
              <w:t>68 878 328</w:t>
            </w:r>
          </w:p>
          <w:p w:rsidR="00C5145F" w:rsidRPr="00F266B5" w:rsidRDefault="00C5145F" w:rsidP="00F343F2">
            <w:pPr>
              <w:jc w:val="center"/>
              <w:rPr>
                <w:rFonts w:asciiTheme="minorHAnsi" w:hAnsiTheme="minorHAnsi" w:cstheme="minorHAnsi"/>
                <w:lang w:val="sr-Latn-ME"/>
              </w:rPr>
            </w:pPr>
            <w:r w:rsidRPr="00291447">
              <w:rPr>
                <w:rFonts w:asciiTheme="minorHAnsi" w:hAnsiTheme="minorHAnsi" w:cstheme="minorHAnsi"/>
                <w:b/>
                <w:lang w:val="sr-Latn-ME"/>
              </w:rPr>
              <w:t xml:space="preserve">Osoba za kontakt: </w:t>
            </w:r>
            <w:r w:rsidR="00291447" w:rsidRPr="00291447">
              <w:rPr>
                <w:rFonts w:asciiTheme="minorHAnsi" w:hAnsiTheme="minorHAnsi" w:cstheme="minorHAnsi"/>
                <w:lang w:val="sr-Latn-ME"/>
              </w:rPr>
              <w:t>Gojko Blagojević</w:t>
            </w:r>
          </w:p>
        </w:tc>
      </w:tr>
    </w:tbl>
    <w:p w:rsidR="00BD2BB0" w:rsidRPr="00F266B5" w:rsidRDefault="00BD2BB0" w:rsidP="00BD2BB0">
      <w:pPr>
        <w:tabs>
          <w:tab w:val="left" w:pos="3915"/>
        </w:tabs>
        <w:rPr>
          <w:rFonts w:asciiTheme="minorHAnsi" w:hAnsiTheme="minorHAnsi" w:cstheme="minorHAnsi"/>
          <w:lang w:val="sr-Latn-ME"/>
        </w:rPr>
      </w:pPr>
    </w:p>
    <w:sectPr w:rsidR="00BD2BB0" w:rsidRPr="00F266B5" w:rsidSect="000608F8">
      <w:headerReference w:type="default" r:id="rId11"/>
      <w:pgSz w:w="11907" w:h="16840" w:code="9"/>
      <w:pgMar w:top="851" w:right="1191" w:bottom="0" w:left="1276" w:header="17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BB" w:rsidRDefault="00D16EBB" w:rsidP="00241AD0">
      <w:r>
        <w:separator/>
      </w:r>
    </w:p>
  </w:endnote>
  <w:endnote w:type="continuationSeparator" w:id="0">
    <w:p w:rsidR="00D16EBB" w:rsidRDefault="00D16EBB" w:rsidP="0024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BB" w:rsidRDefault="00D16EBB" w:rsidP="00241AD0">
      <w:r>
        <w:separator/>
      </w:r>
    </w:p>
  </w:footnote>
  <w:footnote w:type="continuationSeparator" w:id="0">
    <w:p w:rsidR="00D16EBB" w:rsidRDefault="00D16EBB" w:rsidP="00241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35" w:rsidRDefault="003B1D35" w:rsidP="003B1D35">
    <w:pPr>
      <w:pStyle w:val="Header"/>
      <w:rPr>
        <w:rFonts w:asciiTheme="minorHAnsi" w:hAnsiTheme="minorHAnsi" w:cstheme="minorHAnsi"/>
        <w:b/>
        <w:noProof/>
      </w:rPr>
    </w:pPr>
  </w:p>
  <w:p w:rsidR="00241AD0" w:rsidRPr="000C58EF" w:rsidRDefault="00583D87" w:rsidP="003B1D35">
    <w:pPr>
      <w:pStyle w:val="Head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039627B7" wp14:editId="30342004">
          <wp:extent cx="1591293" cy="605155"/>
          <wp:effectExtent l="0" t="0" r="0" b="0"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3810" cy="640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1AD0" w:rsidRPr="00241AD0">
      <w:rPr>
        <w:rFonts w:asciiTheme="minorHAnsi" w:hAnsiTheme="minorHAnsi" w:cstheme="minorHAnsi"/>
        <w:b/>
      </w:rPr>
      <w:tab/>
    </w:r>
    <w:r w:rsidR="00241AD0" w:rsidRPr="00241AD0">
      <w:rPr>
        <w:rFonts w:asciiTheme="minorHAnsi" w:hAnsiTheme="minorHAnsi" w:cstheme="minorHAnsi"/>
      </w:rPr>
      <w:t xml:space="preserve">   </w:t>
    </w:r>
    <w:r>
      <w:rPr>
        <w:rFonts w:asciiTheme="minorHAnsi" w:hAnsiTheme="minorHAnsi" w:cstheme="minorHAnsi"/>
      </w:rPr>
      <w:tab/>
    </w:r>
    <w:r w:rsidR="00241AD0" w:rsidRPr="00241AD0">
      <w:rPr>
        <w:rFonts w:asciiTheme="minorHAnsi" w:hAnsiTheme="minorHAnsi" w:cstheme="minorHAnsi"/>
      </w:rPr>
      <w:t xml:space="preserve">  </w:t>
    </w:r>
    <w:r>
      <w:rPr>
        <w:noProof/>
      </w:rPr>
      <w:drawing>
        <wp:inline distT="0" distB="0" distL="0" distR="0" wp14:anchorId="4CE53149" wp14:editId="209BE1EC">
          <wp:extent cx="902313" cy="470355"/>
          <wp:effectExtent l="0" t="0" r="0" b="6350"/>
          <wp:docPr id="30" name="Picture 6" descr="Zur KfW-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Zur KfW-Startseit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397"/>
                  <a:stretch/>
                </pic:blipFill>
                <pic:spPr bwMode="auto">
                  <a:xfrm>
                    <a:off x="0" y="0"/>
                    <a:ext cx="902313" cy="47035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241AD0" w:rsidRPr="00241AD0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9126855</wp:posOffset>
          </wp:positionH>
          <wp:positionV relativeFrom="paragraph">
            <wp:posOffset>409575</wp:posOffset>
          </wp:positionV>
          <wp:extent cx="1313180" cy="656590"/>
          <wp:effectExtent l="0" t="0" r="127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A3E"/>
    <w:multiLevelType w:val="hybridMultilevel"/>
    <w:tmpl w:val="328C95AA"/>
    <w:lvl w:ilvl="0" w:tplc="D6F88D2C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7ED1AF6"/>
    <w:multiLevelType w:val="hybridMultilevel"/>
    <w:tmpl w:val="F198FE64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1593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55"/>
    <w:rsid w:val="00024DF6"/>
    <w:rsid w:val="00040838"/>
    <w:rsid w:val="000608F8"/>
    <w:rsid w:val="000C58EF"/>
    <w:rsid w:val="000C683B"/>
    <w:rsid w:val="00140B0C"/>
    <w:rsid w:val="0014482A"/>
    <w:rsid w:val="001C4D6D"/>
    <w:rsid w:val="001D11DC"/>
    <w:rsid w:val="001E2AE0"/>
    <w:rsid w:val="001E3F51"/>
    <w:rsid w:val="001F7BF7"/>
    <w:rsid w:val="00214B77"/>
    <w:rsid w:val="00241AD0"/>
    <w:rsid w:val="00252467"/>
    <w:rsid w:val="00253AEC"/>
    <w:rsid w:val="00267E3A"/>
    <w:rsid w:val="0028662E"/>
    <w:rsid w:val="00291447"/>
    <w:rsid w:val="002934E6"/>
    <w:rsid w:val="002A2B7B"/>
    <w:rsid w:val="0030427F"/>
    <w:rsid w:val="00325F13"/>
    <w:rsid w:val="003B1D35"/>
    <w:rsid w:val="003C358B"/>
    <w:rsid w:val="003D1670"/>
    <w:rsid w:val="003E27C6"/>
    <w:rsid w:val="003F04F9"/>
    <w:rsid w:val="00431367"/>
    <w:rsid w:val="004357E6"/>
    <w:rsid w:val="004459E1"/>
    <w:rsid w:val="00463B6C"/>
    <w:rsid w:val="00480E45"/>
    <w:rsid w:val="004819A8"/>
    <w:rsid w:val="004A3A4C"/>
    <w:rsid w:val="004B4EDC"/>
    <w:rsid w:val="004E4C74"/>
    <w:rsid w:val="004E5461"/>
    <w:rsid w:val="00583D87"/>
    <w:rsid w:val="005A42B5"/>
    <w:rsid w:val="005B709A"/>
    <w:rsid w:val="005C11A9"/>
    <w:rsid w:val="005C2530"/>
    <w:rsid w:val="005E0FAA"/>
    <w:rsid w:val="006214EA"/>
    <w:rsid w:val="00641317"/>
    <w:rsid w:val="00646C36"/>
    <w:rsid w:val="00662AB3"/>
    <w:rsid w:val="0066380E"/>
    <w:rsid w:val="00691A1A"/>
    <w:rsid w:val="00696147"/>
    <w:rsid w:val="006C450D"/>
    <w:rsid w:val="006D0BD7"/>
    <w:rsid w:val="0076274D"/>
    <w:rsid w:val="00766850"/>
    <w:rsid w:val="00775040"/>
    <w:rsid w:val="007837C8"/>
    <w:rsid w:val="007B38AE"/>
    <w:rsid w:val="00824BB8"/>
    <w:rsid w:val="00832A23"/>
    <w:rsid w:val="00837457"/>
    <w:rsid w:val="008518C6"/>
    <w:rsid w:val="008E59F4"/>
    <w:rsid w:val="008E6FBC"/>
    <w:rsid w:val="008F18D2"/>
    <w:rsid w:val="00915573"/>
    <w:rsid w:val="00917FE4"/>
    <w:rsid w:val="00927DE1"/>
    <w:rsid w:val="009450A9"/>
    <w:rsid w:val="00950653"/>
    <w:rsid w:val="009A3106"/>
    <w:rsid w:val="009B7955"/>
    <w:rsid w:val="009C3630"/>
    <w:rsid w:val="009E30D4"/>
    <w:rsid w:val="00A25293"/>
    <w:rsid w:val="00A51B11"/>
    <w:rsid w:val="00A55BE6"/>
    <w:rsid w:val="00A703D1"/>
    <w:rsid w:val="00A80BFD"/>
    <w:rsid w:val="00A922C5"/>
    <w:rsid w:val="00AA3B26"/>
    <w:rsid w:val="00AF4249"/>
    <w:rsid w:val="00B20056"/>
    <w:rsid w:val="00B252E9"/>
    <w:rsid w:val="00B5533E"/>
    <w:rsid w:val="00BA3BCB"/>
    <w:rsid w:val="00BC1D72"/>
    <w:rsid w:val="00BD297B"/>
    <w:rsid w:val="00BD2BB0"/>
    <w:rsid w:val="00BD2F6A"/>
    <w:rsid w:val="00C021F2"/>
    <w:rsid w:val="00C45A4F"/>
    <w:rsid w:val="00C5145F"/>
    <w:rsid w:val="00C95725"/>
    <w:rsid w:val="00CA6668"/>
    <w:rsid w:val="00CC5572"/>
    <w:rsid w:val="00D16EBB"/>
    <w:rsid w:val="00D35E61"/>
    <w:rsid w:val="00D36F71"/>
    <w:rsid w:val="00D5679E"/>
    <w:rsid w:val="00D7518A"/>
    <w:rsid w:val="00D817EA"/>
    <w:rsid w:val="00D827A5"/>
    <w:rsid w:val="00D92E75"/>
    <w:rsid w:val="00D95E93"/>
    <w:rsid w:val="00DD6AEA"/>
    <w:rsid w:val="00DF1E55"/>
    <w:rsid w:val="00E16F41"/>
    <w:rsid w:val="00E17CAA"/>
    <w:rsid w:val="00E33782"/>
    <w:rsid w:val="00E6775B"/>
    <w:rsid w:val="00EC1AAD"/>
    <w:rsid w:val="00EC3DC1"/>
    <w:rsid w:val="00ED46B7"/>
    <w:rsid w:val="00ED4CC0"/>
    <w:rsid w:val="00EE19BD"/>
    <w:rsid w:val="00F03DD9"/>
    <w:rsid w:val="00F122CA"/>
    <w:rsid w:val="00F266B5"/>
    <w:rsid w:val="00F343F2"/>
    <w:rsid w:val="00F46A4F"/>
    <w:rsid w:val="00F549A1"/>
    <w:rsid w:val="00F70BAD"/>
    <w:rsid w:val="00F93D11"/>
    <w:rsid w:val="00F95408"/>
    <w:rsid w:val="00FC008C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A4CDE0-7422-4B23-A8D4-9D35ABBA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7955"/>
    <w:pPr>
      <w:keepNext/>
      <w:outlineLvl w:val="0"/>
    </w:pPr>
    <w:rPr>
      <w:b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955"/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styleId="Hyperlink">
    <w:name w:val="Hyperlink"/>
    <w:rsid w:val="009B7955"/>
    <w:rPr>
      <w:color w:val="0000FF"/>
      <w:u w:val="single"/>
    </w:rPr>
  </w:style>
  <w:style w:type="paragraph" w:styleId="NoSpacing">
    <w:name w:val="No Spacing"/>
    <w:qFormat/>
    <w:rsid w:val="009B79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3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1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A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AD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D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293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005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1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cg.com/media-centar/saopstenja-za-javnost/javne-konsultaci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jko.blagojevic@epc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avazasaobracaj@uzs.gov.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Sindjic</dc:creator>
  <cp:lastModifiedBy>Bojan Rajevic</cp:lastModifiedBy>
  <cp:revision>6</cp:revision>
  <dcterms:created xsi:type="dcterms:W3CDTF">2023-04-13T09:33:00Z</dcterms:created>
  <dcterms:modified xsi:type="dcterms:W3CDTF">2023-04-14T15:35:00Z</dcterms:modified>
</cp:coreProperties>
</file>